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6D" w:rsidRPr="00DE03F3" w:rsidRDefault="00F8296D" w:rsidP="00F8296D">
      <w:pPr>
        <w:pStyle w:val="NormalWeb"/>
        <w:ind w:right="792"/>
        <w:jc w:val="center"/>
        <w:rPr>
          <w:rFonts w:ascii="Arial" w:hAnsi="Arial" w:cs="Arial"/>
          <w:b/>
          <w:color w:val="1F497D" w:themeColor="text2"/>
        </w:rPr>
      </w:pPr>
      <w:r w:rsidRPr="00DE03F3">
        <w:rPr>
          <w:rFonts w:ascii="Arial" w:hAnsi="Arial" w:cs="Arial"/>
          <w:b/>
          <w:color w:val="1F497D" w:themeColor="text2"/>
        </w:rPr>
        <w:t>YAZILIM VE ÜYELİK AİDATLARI VE KİTAP İTHALATI</w:t>
      </w:r>
    </w:p>
    <w:p w:rsidR="00F8296D" w:rsidRPr="00F8296D" w:rsidRDefault="00F8296D" w:rsidP="00F8296D">
      <w:pPr>
        <w:pStyle w:val="NormalWeb"/>
        <w:numPr>
          <w:ilvl w:val="0"/>
          <w:numId w:val="1"/>
        </w:numPr>
        <w:spacing w:beforeAutospacing="0" w:afterAutospacing="0"/>
        <w:ind w:right="792"/>
        <w:jc w:val="both"/>
        <w:rPr>
          <w:rFonts w:ascii="Arial" w:hAnsi="Arial" w:cs="Arial"/>
        </w:rPr>
      </w:pPr>
      <w:r w:rsidRPr="00F8296D">
        <w:rPr>
          <w:rFonts w:ascii="Arial" w:hAnsi="Arial" w:cs="Arial"/>
        </w:rPr>
        <w:t xml:space="preserve">Yazılım eğer gümrüklü gelecek ise normal gümrük işlemleri yapılır. Eğer internet üzerinden indirilecekse ordino, ardiye vb. ödenmez. İlgili birim bir yazılım alırken bu konuya dikkat etmesi gerekmektedir. </w:t>
      </w:r>
    </w:p>
    <w:p w:rsidR="00F8296D" w:rsidRPr="00F8296D" w:rsidRDefault="00F8296D" w:rsidP="00F8296D">
      <w:pPr>
        <w:pStyle w:val="NormalWeb"/>
        <w:numPr>
          <w:ilvl w:val="0"/>
          <w:numId w:val="1"/>
        </w:numPr>
        <w:spacing w:beforeAutospacing="0" w:afterAutospacing="0"/>
        <w:ind w:right="792"/>
        <w:jc w:val="both"/>
        <w:rPr>
          <w:rFonts w:ascii="Arial" w:hAnsi="Arial" w:cs="Arial"/>
        </w:rPr>
      </w:pPr>
      <w:r w:rsidRPr="00F8296D">
        <w:rPr>
          <w:rFonts w:ascii="Arial" w:hAnsi="Arial" w:cs="Arial"/>
        </w:rPr>
        <w:t>Üyelik aidatları direk ödenmektedir. Gümrük işlemi yoktur.</w:t>
      </w:r>
    </w:p>
    <w:p w:rsidR="00F8296D" w:rsidRDefault="00F8296D" w:rsidP="00F8296D">
      <w:pPr>
        <w:pStyle w:val="NormalWeb"/>
        <w:numPr>
          <w:ilvl w:val="0"/>
          <w:numId w:val="1"/>
        </w:numPr>
        <w:spacing w:beforeAutospacing="0" w:afterAutospacing="0"/>
        <w:ind w:right="792"/>
        <w:jc w:val="both"/>
        <w:rPr>
          <w:rFonts w:ascii="Arial" w:hAnsi="Arial" w:cs="Arial"/>
        </w:rPr>
      </w:pPr>
      <w:r w:rsidRPr="00F8296D">
        <w:rPr>
          <w:rFonts w:ascii="Arial" w:hAnsi="Arial" w:cs="Arial"/>
        </w:rPr>
        <w:t>Kitaplık Müdürlüğü ile ilgili kitapların ithalatı.</w:t>
      </w:r>
      <w:r w:rsidR="00DE03F3">
        <w:rPr>
          <w:rFonts w:ascii="Arial" w:hAnsi="Arial" w:cs="Arial"/>
        </w:rPr>
        <w:t xml:space="preserve"> Kitaplık Müdürlüğü adına gelen malzemeler için normal ithalat işlemi uygulanır.</w:t>
      </w:r>
    </w:p>
    <w:p w:rsidR="00DE03F3" w:rsidRDefault="00DE03F3" w:rsidP="00DE03F3">
      <w:pPr>
        <w:pStyle w:val="NormalWeb"/>
        <w:spacing w:beforeAutospacing="0" w:afterAutospacing="0"/>
        <w:ind w:left="720" w:right="792"/>
        <w:jc w:val="both"/>
        <w:rPr>
          <w:rFonts w:ascii="Arial" w:hAnsi="Arial" w:cs="Arial"/>
        </w:rPr>
      </w:pPr>
    </w:p>
    <w:p w:rsidR="00DE03F3" w:rsidRDefault="00DE03F3" w:rsidP="00DE03F3">
      <w:pPr>
        <w:pStyle w:val="NormalWeb"/>
        <w:spacing w:beforeAutospacing="0" w:afterAutospacing="0"/>
        <w:ind w:left="720" w:right="792"/>
        <w:jc w:val="both"/>
        <w:rPr>
          <w:rFonts w:ascii="Arial" w:hAnsi="Arial" w:cs="Arial"/>
          <w:color w:val="1F497D" w:themeColor="text2"/>
        </w:rPr>
      </w:pPr>
    </w:p>
    <w:p w:rsidR="00DE03F3" w:rsidRPr="00F8296D" w:rsidRDefault="00DE03F3" w:rsidP="00DE03F3">
      <w:pPr>
        <w:pStyle w:val="NormalWeb"/>
        <w:spacing w:beforeAutospacing="0" w:afterAutospacing="0"/>
        <w:ind w:left="720" w:right="792"/>
        <w:jc w:val="both"/>
        <w:rPr>
          <w:rFonts w:ascii="Arial" w:hAnsi="Arial" w:cs="Arial"/>
        </w:rPr>
      </w:pPr>
      <w:r w:rsidRPr="00DE03F3">
        <w:rPr>
          <w:rFonts w:ascii="Arial" w:hAnsi="Arial" w:cs="Arial"/>
          <w:color w:val="1F497D" w:themeColor="text2"/>
        </w:rPr>
        <w:t>Not:</w:t>
      </w:r>
      <w:r>
        <w:rPr>
          <w:rFonts w:ascii="Arial" w:hAnsi="Arial" w:cs="Arial"/>
        </w:rPr>
        <w:t xml:space="preserve"> Bütün gümrük işlemleri anlaşmalı gümrük müşavir firması tarafından yapılır. Dış </w:t>
      </w:r>
      <w:proofErr w:type="spellStart"/>
      <w:r>
        <w:rPr>
          <w:rFonts w:ascii="Arial" w:hAnsi="Arial" w:cs="Arial"/>
        </w:rPr>
        <w:t>Satınalma</w:t>
      </w:r>
      <w:proofErr w:type="spellEnd"/>
      <w:r>
        <w:rPr>
          <w:rFonts w:ascii="Arial" w:hAnsi="Arial" w:cs="Arial"/>
        </w:rPr>
        <w:t xml:space="preserve"> Müdürlüğü tarafından da işlemler takip edilir.  </w:t>
      </w:r>
    </w:p>
    <w:p w:rsidR="00191CDD" w:rsidRDefault="00191CDD">
      <w:bookmarkStart w:id="0" w:name="_GoBack"/>
      <w:bookmarkEnd w:id="0"/>
    </w:p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BD9"/>
    <w:multiLevelType w:val="hybridMultilevel"/>
    <w:tmpl w:val="3F029F90"/>
    <w:lvl w:ilvl="0" w:tplc="C016C4AA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172"/>
    <w:multiLevelType w:val="hybridMultilevel"/>
    <w:tmpl w:val="8E42F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6D"/>
    <w:rsid w:val="00191CDD"/>
    <w:rsid w:val="00267388"/>
    <w:rsid w:val="00DE03F3"/>
    <w:rsid w:val="00F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96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9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4</cp:revision>
  <dcterms:created xsi:type="dcterms:W3CDTF">2014-09-29T13:38:00Z</dcterms:created>
  <dcterms:modified xsi:type="dcterms:W3CDTF">2019-04-25T11:09:00Z</dcterms:modified>
</cp:coreProperties>
</file>